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B6" w:rsidRDefault="00C15A98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Альбина\Pictures\2025-04-11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25-04-11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98" w:rsidRDefault="00C15A98"/>
    <w:p w:rsidR="00C15A98" w:rsidRDefault="00C15A98"/>
    <w:p w:rsidR="00C15A98" w:rsidRDefault="00C15A98"/>
    <w:p w:rsidR="003F3104" w:rsidRPr="003F3104" w:rsidRDefault="003F3104" w:rsidP="003F3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Внести изменения в Положение об оплате труда работников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дошкольного образовательного автономного учреждения детский сад </w:t>
      </w:r>
      <w:proofErr w:type="gramStart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Томичи</w:t>
      </w:r>
      <w:proofErr w:type="gramEnd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следующие разделы и пункты:</w:t>
      </w: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1.1. Дополнить подпункт «б» пункта 4.1. Раздела VI «Порядок и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условия выплат стимулирующего характера» третьим абзацем следующего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содержания: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proofErr w:type="gramStart"/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«-</w:t>
      </w:r>
      <w:proofErr w:type="gramEnd"/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ежемесячное денежное поощрение.»</w:t>
      </w: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1.2. Дополнить пункт 4.2. Р</w:t>
      </w:r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аздела VI «Порядок и условия выплат</w:t>
      </w:r>
      <w:r w:rsidRPr="003F310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стимулирующего характера»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абзацем восьмым следующего содержания: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«Размер надбавки за интенсивность и высокие результаты работы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устанавливается в размере до 100% должностного оклада (ставки) на основании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приказа руководителя учреждения по согласованию с отраслевыми органами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Белогорского муниципального округа</w:t>
      </w:r>
      <w:proofErr w:type="gramStart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.»</w:t>
      </w:r>
      <w:proofErr w:type="gramEnd"/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 Раздел VI «Порядок и условия выплат стимулирующего</w:t>
      </w:r>
      <w:r w:rsidRPr="003F310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характера»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</w:t>
      </w:r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4.3.1</w:t>
      </w:r>
      <w:r w:rsidRPr="003F3104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3F31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следующего содержания: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« 4.3.1</w:t>
      </w:r>
      <w:proofErr w:type="gramStart"/>
      <w:r w:rsidRPr="003F310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а качество выполняемых работ работникам вспомогательного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персонала выплачивается ежемесячное денежное поощрение в размере до 1,6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оклада (ставки). Конкретные должности работников вспомогательного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персонала и размеры ежемесячного денежного поощрения работникам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вспомогательного персонала устанавливаются приказом руководителя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 по согласованию с МКУ </w:t>
      </w:r>
      <w:proofErr w:type="spellStart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ООиМПО</w:t>
      </w:r>
      <w:proofErr w:type="spellEnd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Белогорского муниципального округа.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Ежемесячное денежное поощрение устанавливается работникам </w:t>
      </w:r>
      <w:proofErr w:type="gramStart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proofErr w:type="gramEnd"/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:rsidR="003F3104" w:rsidRPr="003F3104" w:rsidRDefault="003F3104" w:rsidP="003F310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proofErr w:type="gramEnd"/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регламентов, стандартов, требований к процедурам при</w:t>
      </w:r>
      <w:r w:rsidRPr="003F310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работ/оказании услуг;</w:t>
      </w:r>
    </w:p>
    <w:p w:rsidR="003F3104" w:rsidRPr="003F3104" w:rsidRDefault="003F3104" w:rsidP="003F310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proofErr w:type="gramEnd"/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сроков выполнения работ/оказании услуг;</w:t>
      </w:r>
    </w:p>
    <w:p w:rsidR="003F3104" w:rsidRPr="003F3104" w:rsidRDefault="003F3104" w:rsidP="003F310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качественной подготовке и проведении мероприятий, связанных с</w:t>
      </w:r>
      <w:r w:rsidRPr="003F310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уставной деятельностью учреждения;</w:t>
      </w:r>
    </w:p>
    <w:p w:rsidR="003F3104" w:rsidRPr="003F3104" w:rsidRDefault="003F3104" w:rsidP="003F310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proofErr w:type="gramEnd"/>
      <w:r w:rsidRPr="003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недостатков при выполнении работ/оказании услуг.</w:t>
      </w:r>
      <w:r w:rsidRPr="003F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1.4. Приложение № 1 к Положению изложить в новой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редакции согласно приложению № 1 к настоящему постановлению.</w:t>
      </w: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1.5. Приложение № 2 к Положению изложить в новой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редакции согласно приложению № 2 к настоящему постановлению.</w:t>
      </w: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1.6. Приложение № 8 к Положению изложить в новой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редакции согласно приложению № 3 к настоящему постановлению.</w:t>
      </w: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04">
        <w:rPr>
          <w:rFonts w:ascii="Times New Roman" w:eastAsia="Calibri" w:hAnsi="Times New Roman" w:cs="Times New Roman"/>
          <w:sz w:val="28"/>
          <w:szCs w:val="28"/>
        </w:rPr>
        <w:t>2.</w:t>
      </w:r>
      <w:r w:rsidRPr="003F3104">
        <w:rPr>
          <w:rFonts w:ascii="Calibri" w:eastAsia="Calibri" w:hAnsi="Calibri" w:cs="Times New Roman"/>
        </w:rPr>
        <w:t xml:space="preserve">  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Положение об оплате труда работников муниципального дошкольного образовательного</w:t>
      </w:r>
      <w:r w:rsidRPr="003F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учреждения детский сад с. Возжаевки в следующие разделы,  пункты и приложения: </w:t>
      </w:r>
    </w:p>
    <w:p w:rsidR="003F3104" w:rsidRPr="003F3104" w:rsidRDefault="003F3104" w:rsidP="003F31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изменения в</w:t>
      </w:r>
      <w:r w:rsidRPr="003F3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приложение  № 1 «Рекомендуемые размеры окладов (должностных окладов) ставок заработной платы 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работников муниципальных образовательных автономных учреждений администрации муниципального образования Белогорский муниципальный округ»,   </w:t>
      </w:r>
      <w:r w:rsidRPr="003F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читать в следующей редакции: «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 (должностные оклады), ставки заработной платы работников  образования устанавливаются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216н «Об утверждении профессиональных квалификационных групп должностей работников образования»</w:t>
      </w:r>
    </w:p>
    <w:p w:rsidR="003F3104" w:rsidRPr="003F3104" w:rsidRDefault="003F3104" w:rsidP="003F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2593"/>
        <w:gridCol w:w="4154"/>
        <w:gridCol w:w="2068"/>
      </w:tblGrid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Рекомендуемый</w:t>
            </w:r>
          </w:p>
          <w:p w:rsidR="003F3104" w:rsidRPr="003F3104" w:rsidRDefault="003F3104" w:rsidP="003F3104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размер оклада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(должностного оклада), ставки, руб.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F3104" w:rsidRPr="003F3104" w:rsidTr="009F33CA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Учебно-вспомогательного персонала первого уровня</w:t>
            </w:r>
          </w:p>
        </w:tc>
      </w:tr>
      <w:tr w:rsidR="003F3104" w:rsidRPr="003F3104" w:rsidTr="009F33CA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4  771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 должностей педагогических  работников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10 760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11 238</w:t>
            </w:r>
          </w:p>
        </w:tc>
      </w:tr>
    </w:tbl>
    <w:p w:rsidR="003F3104" w:rsidRPr="003F3104" w:rsidRDefault="003F3104" w:rsidP="003F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04" w:rsidRPr="003F3104" w:rsidRDefault="003F3104" w:rsidP="003F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3F3104">
        <w:rPr>
          <w:rFonts w:ascii="Times New Roman" w:eastAsia="Calibri" w:hAnsi="Times New Roman" w:cs="Times New Roman"/>
          <w:sz w:val="28"/>
          <w:szCs w:val="28"/>
        </w:rPr>
        <w:t xml:space="preserve">1.3. Пункт 2.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Оклады (должностные оклады), ставки заработной платы работников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осуществляющих профессиональную деятельность по профессиям рабочих,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устанавливаются на основе отнесения общеотраслевых профессий рабочих к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профессиональным квалификационным группам, утвержденным приказом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здравоохранения и социального развития Российской Федерации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от 29.05.2008 № 248н «Об утверждении профессиональных квалификационных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групп общеотраслевых профессий рабочих»</w:t>
      </w:r>
      <w:r w:rsidRPr="003F3104">
        <w:rPr>
          <w:rFonts w:ascii="Calibri" w:eastAsia="Calibri" w:hAnsi="Calibri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593"/>
        <w:gridCol w:w="4260"/>
        <w:gridCol w:w="2068"/>
      </w:tblGrid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Рекомендуемый</w:t>
            </w:r>
          </w:p>
          <w:p w:rsidR="003F3104" w:rsidRPr="003F3104" w:rsidRDefault="003F3104" w:rsidP="003F3104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размер оклада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(должностного оклада), ставки, руб.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F3104" w:rsidRPr="003F3104" w:rsidTr="009F33CA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профессий</w:t>
            </w:r>
          </w:p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рабочих, по которым предусмотрено присвоение 1, 2 и 3 квалификационных разрядов </w:t>
            </w:r>
            <w:proofErr w:type="gram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Единым тарифн</w:t>
            </w:r>
            <w:proofErr w:type="gram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квалификационным справочником работ и профессий рабочих;  кастелянша, кухонный рабочий, машинист по стирке и ремонту спецодежды, повар, рабочий по комплексному обслуживанию и ремонту зданий, уборщик служебных помещений.</w:t>
            </w:r>
          </w:p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квалификационного разряда</w:t>
            </w:r>
          </w:p>
          <w:p w:rsidR="003F3104" w:rsidRPr="003F3104" w:rsidRDefault="003F3104" w:rsidP="003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квалификационного разряда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4 614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5090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104" w:rsidRPr="003F3104" w:rsidRDefault="003F3104" w:rsidP="003F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04" w:rsidRPr="003F3104" w:rsidRDefault="003F3104" w:rsidP="003F3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104">
        <w:rPr>
          <w:rFonts w:ascii="Times New Roman" w:eastAsia="Calibri" w:hAnsi="Times New Roman" w:cs="Times New Roman"/>
          <w:sz w:val="28"/>
          <w:szCs w:val="28"/>
        </w:rPr>
        <w:t xml:space="preserve">1.4. Пункт  3.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Оклады (должностные оклады), ставки заработной платы работников,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занимающих общеотраслевые должности служащих, устанавливаются на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основе отнесения ими должностей к профессиональным квалификационным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группам, утвержденным приказом Министерства здравоохранения и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социального развития Российской Федерации от 29.05.2008 № 247н «Об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утверждении профессиональных квалификационных групп общеотраслевых</w:t>
      </w:r>
      <w:r w:rsidRPr="003F310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F3104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должностей руководителей, специалистов, служащих».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593"/>
        <w:gridCol w:w="4260"/>
        <w:gridCol w:w="2068"/>
      </w:tblGrid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Рекомендуемый</w:t>
            </w:r>
          </w:p>
          <w:p w:rsidR="003F3104" w:rsidRPr="003F3104" w:rsidRDefault="003F3104" w:rsidP="003F3104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размер оклада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(должностного оклада), ставки, руб.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F3104" w:rsidRPr="003F3104" w:rsidTr="009F33CA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«Общеотраслевые должности служащих второго  уровня»</w:t>
            </w:r>
          </w:p>
        </w:tc>
      </w:tr>
      <w:tr w:rsidR="003F3104" w:rsidRPr="003F3104" w:rsidTr="009F33C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</w:t>
            </w:r>
          </w:p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5328</w:t>
            </w:r>
          </w:p>
        </w:tc>
      </w:tr>
      <w:tr w:rsidR="003F3104" w:rsidRPr="003F3104" w:rsidTr="009F33CA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04" w:rsidRPr="003F3104" w:rsidRDefault="003F3104" w:rsidP="003F31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104" w:rsidRPr="003F3104" w:rsidRDefault="003F3104" w:rsidP="003F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Далее по тексту. </w:t>
      </w:r>
    </w:p>
    <w:p w:rsidR="003F3104" w:rsidRPr="003F3104" w:rsidRDefault="003F3104" w:rsidP="003F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04" w:rsidRPr="003F3104" w:rsidRDefault="003F3104" w:rsidP="003F3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104">
        <w:rPr>
          <w:rFonts w:ascii="Times New Roman" w:eastAsia="Calibri" w:hAnsi="Times New Roman" w:cs="Times New Roman"/>
          <w:sz w:val="28"/>
          <w:szCs w:val="28"/>
        </w:rPr>
        <w:t xml:space="preserve">2. Внести изменения в приложение  № 3 «Размеры должностных окладов руководителей  дошкольных образовательных учреждений», </w:t>
      </w:r>
      <w:r w:rsidRPr="003F3104">
        <w:rPr>
          <w:rFonts w:ascii="Times New Roman" w:eastAsia="Calibri" w:hAnsi="Times New Roman" w:cs="Times New Roman"/>
          <w:b/>
          <w:sz w:val="28"/>
          <w:szCs w:val="28"/>
        </w:rPr>
        <w:t>читать в следующей редакции:</w:t>
      </w:r>
      <w:r w:rsidRPr="003F3104">
        <w:rPr>
          <w:rFonts w:ascii="Times New Roman" w:eastAsia="Calibri" w:hAnsi="Times New Roman" w:cs="Times New Roman"/>
          <w:sz w:val="28"/>
          <w:szCs w:val="28"/>
        </w:rPr>
        <w:t xml:space="preserve">  «Должностные оклады руководителей  дошкольных образовательных учреждений устанавливаются в соответствии с группами по оплате труда:</w:t>
      </w:r>
    </w:p>
    <w:p w:rsidR="003F3104" w:rsidRPr="003F3104" w:rsidRDefault="003F3104" w:rsidP="003F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32"/>
        <w:gridCol w:w="4473"/>
      </w:tblGrid>
      <w:tr w:rsidR="003F3104" w:rsidRPr="003F3104" w:rsidTr="009F33C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Должностной оклад, </w:t>
            </w:r>
            <w:proofErr w:type="spell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3F3104" w:rsidRPr="003F3104" w:rsidTr="009F33C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группа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30 201</w:t>
            </w:r>
          </w:p>
        </w:tc>
      </w:tr>
      <w:tr w:rsidR="003F3104" w:rsidRPr="003F3104" w:rsidTr="009F33C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26 997</w:t>
            </w:r>
          </w:p>
        </w:tc>
      </w:tr>
    </w:tbl>
    <w:p w:rsidR="003F3104" w:rsidRPr="003F3104" w:rsidRDefault="003F3104" w:rsidP="003F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04" w:rsidRPr="003F3104" w:rsidRDefault="003F3104" w:rsidP="003F31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предельный уровень соотношения среднемесячной заработной платы руководителей и среднемесячной заработной платы</w:t>
      </w:r>
    </w:p>
    <w:p w:rsidR="003F3104" w:rsidRPr="003F3104" w:rsidRDefault="003F3104" w:rsidP="003F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общеобразовательных учреждений: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117"/>
        <w:gridCol w:w="2881"/>
        <w:gridCol w:w="5380"/>
      </w:tblGrid>
      <w:tr w:rsidR="003F3104" w:rsidRPr="003F3104" w:rsidTr="009F33C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tabs>
                <w:tab w:val="left" w:pos="0"/>
              </w:tabs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уровень соотношения</w:t>
            </w:r>
          </w:p>
          <w:p w:rsidR="003F3104" w:rsidRPr="003F3104" w:rsidRDefault="003F3104" w:rsidP="003F3104">
            <w:pPr>
              <w:tabs>
                <w:tab w:val="left" w:pos="0"/>
              </w:tabs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среднемесячной заработной платы</w:t>
            </w:r>
          </w:p>
          <w:p w:rsidR="003F3104" w:rsidRPr="003F3104" w:rsidRDefault="003F3104" w:rsidP="003F3104">
            <w:pPr>
              <w:tabs>
                <w:tab w:val="left" w:pos="0"/>
              </w:tabs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 и среднемесячной заработной платы работников  дошкольных образовательных учреждений</w:t>
            </w:r>
          </w:p>
        </w:tc>
      </w:tr>
      <w:tr w:rsidR="003F3104" w:rsidRPr="003F3104" w:rsidTr="009F33C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4" w:rsidRPr="003F3104" w:rsidRDefault="003F3104" w:rsidP="003F31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2,0</w:t>
            </w:r>
          </w:p>
        </w:tc>
      </w:tr>
      <w:tr w:rsidR="003F3104" w:rsidRPr="003F3104" w:rsidTr="009F33C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4" w:rsidRPr="003F3104" w:rsidRDefault="003F3104" w:rsidP="003F31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151-500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04" w:rsidRPr="003F3104" w:rsidRDefault="003F3104" w:rsidP="003F3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2,5</w:t>
            </w:r>
          </w:p>
        </w:tc>
      </w:tr>
    </w:tbl>
    <w:p w:rsidR="003F3104" w:rsidRPr="003F3104" w:rsidRDefault="003F3104" w:rsidP="003F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далее по тексту.</w:t>
      </w:r>
    </w:p>
    <w:p w:rsidR="003F3104" w:rsidRPr="003F3104" w:rsidRDefault="003F3104" w:rsidP="003F3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F3104" w:rsidRPr="003F3104" w:rsidRDefault="003F3104" w:rsidP="003F3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F3104" w:rsidRPr="003F3104" w:rsidRDefault="003F3104" w:rsidP="003F3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F3104" w:rsidRPr="003F3104" w:rsidRDefault="003F3104" w:rsidP="003F3104">
      <w:pPr>
        <w:spacing w:after="160" w:line="259" w:lineRule="auto"/>
        <w:rPr>
          <w:rFonts w:ascii="Calibri" w:eastAsia="Calibri" w:hAnsi="Calibri" w:cs="Times New Roman"/>
        </w:rPr>
      </w:pPr>
    </w:p>
    <w:p w:rsidR="00C15A98" w:rsidRDefault="00C15A98">
      <w:bookmarkStart w:id="0" w:name="_GoBack"/>
      <w:bookmarkEnd w:id="0"/>
    </w:p>
    <w:sectPr w:rsidR="00C1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1B5"/>
    <w:multiLevelType w:val="hybridMultilevel"/>
    <w:tmpl w:val="2E689884"/>
    <w:lvl w:ilvl="0" w:tplc="F140E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1"/>
    <w:rsid w:val="001947F1"/>
    <w:rsid w:val="003F3104"/>
    <w:rsid w:val="00A017B6"/>
    <w:rsid w:val="00C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2025-04-11T02:09:00Z</dcterms:created>
  <dcterms:modified xsi:type="dcterms:W3CDTF">2025-04-11T02:10:00Z</dcterms:modified>
</cp:coreProperties>
</file>